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D2B" w14:textId="77777777" w:rsidR="005A1B45" w:rsidRDefault="005A1B45" w:rsidP="005A1B45">
      <w:pPr>
        <w:jc w:val="center"/>
        <w:rPr>
          <w:rFonts w:ascii="Calibri" w:hAnsi="Calibri" w:cs="Tahoma"/>
          <w:b/>
          <w:bCs/>
          <w:sz w:val="48"/>
          <w:szCs w:val="48"/>
        </w:rPr>
      </w:pPr>
      <w:r w:rsidRPr="00D6015D">
        <w:rPr>
          <w:rFonts w:ascii="Calibri" w:hAnsi="Calibri" w:cs="Tahoma"/>
          <w:b/>
          <w:bCs/>
          <w:sz w:val="48"/>
          <w:szCs w:val="48"/>
        </w:rPr>
        <w:t>LKM Recyclin</w:t>
      </w:r>
      <w:r>
        <w:rPr>
          <w:rFonts w:ascii="Calibri" w:hAnsi="Calibri" w:cs="Tahoma"/>
          <w:b/>
          <w:bCs/>
          <w:sz w:val="48"/>
          <w:szCs w:val="48"/>
        </w:rPr>
        <w:t>g</w:t>
      </w:r>
    </w:p>
    <w:p w14:paraId="50B7B6AB" w14:textId="77777777" w:rsidR="005A1B45" w:rsidRPr="004B3FFB" w:rsidRDefault="005A1B45" w:rsidP="005A1B45">
      <w:pPr>
        <w:jc w:val="center"/>
        <w:rPr>
          <w:rFonts w:ascii="Calibri" w:hAnsi="Calibri" w:cs="Tahoma"/>
          <w:b/>
          <w:bCs/>
          <w:sz w:val="48"/>
          <w:szCs w:val="48"/>
        </w:rPr>
      </w:pPr>
      <w:r w:rsidRPr="00D6015D">
        <w:rPr>
          <w:rFonts w:ascii="Calibri" w:hAnsi="Calibri" w:cs="Tahoma"/>
          <w:sz w:val="48"/>
          <w:szCs w:val="48"/>
        </w:rPr>
        <w:t>Employee Training</w:t>
      </w:r>
      <w:r>
        <w:rPr>
          <w:rFonts w:ascii="Calibri" w:hAnsi="Calibri" w:cs="Tahoma"/>
          <w:sz w:val="48"/>
          <w:szCs w:val="48"/>
        </w:rPr>
        <w:t xml:space="preserve"> Policy Statement</w:t>
      </w:r>
    </w:p>
    <w:p w14:paraId="32E79544" w14:textId="77777777" w:rsidR="005A1B45" w:rsidRPr="00946A3C" w:rsidRDefault="005A1B45" w:rsidP="005A1B45">
      <w:pPr>
        <w:pStyle w:val="BodyText"/>
        <w:rPr>
          <w:rFonts w:ascii="Calibri" w:hAnsi="Calibri" w:cs="Tahoma"/>
          <w:sz w:val="20"/>
          <w:szCs w:val="20"/>
        </w:rPr>
      </w:pPr>
    </w:p>
    <w:p w14:paraId="79560EB1" w14:textId="77777777" w:rsidR="005A1B45" w:rsidRPr="006F57C3" w:rsidRDefault="005A1B45" w:rsidP="005A1B45">
      <w:pPr>
        <w:pStyle w:val="BodyText"/>
        <w:ind w:left="-720" w:right="180"/>
        <w:jc w:val="both"/>
        <w:rPr>
          <w:rFonts w:ascii="Calibri" w:hAnsi="Calibri" w:cs="Tahoma"/>
          <w:b w:val="0"/>
          <w:bCs w:val="0"/>
          <w:sz w:val="22"/>
          <w:szCs w:val="22"/>
        </w:rPr>
      </w:pPr>
      <w:r w:rsidRPr="006F57C3">
        <w:rPr>
          <w:rFonts w:ascii="Calibri" w:hAnsi="Calibri" w:cs="Tahoma"/>
          <w:b w:val="0"/>
          <w:bCs w:val="0"/>
          <w:sz w:val="22"/>
          <w:szCs w:val="22"/>
        </w:rPr>
        <w:t>We believe that our success in management of Health &amp; Safety will be assured by the competence of our staff. We will therefore seek to ensure that competence by: -</w:t>
      </w:r>
    </w:p>
    <w:p w14:paraId="757E96F5" w14:textId="77777777" w:rsidR="005A1B45" w:rsidRPr="006F57C3" w:rsidRDefault="005A1B45" w:rsidP="005A1B45">
      <w:pPr>
        <w:pStyle w:val="BodyText"/>
        <w:ind w:left="-720" w:right="180"/>
        <w:jc w:val="both"/>
        <w:rPr>
          <w:rFonts w:ascii="Calibri" w:hAnsi="Calibri" w:cs="Tahoma"/>
          <w:b w:val="0"/>
          <w:bCs w:val="0"/>
          <w:sz w:val="24"/>
          <w:szCs w:val="22"/>
        </w:rPr>
      </w:pPr>
    </w:p>
    <w:p w14:paraId="14721C2F" w14:textId="49D7B020" w:rsidR="005A1B45" w:rsidRPr="006F57C3" w:rsidRDefault="005A1B45" w:rsidP="005A1B45">
      <w:pPr>
        <w:pStyle w:val="BodyText"/>
        <w:numPr>
          <w:ilvl w:val="0"/>
          <w:numId w:val="2"/>
        </w:numPr>
        <w:ind w:right="180"/>
        <w:jc w:val="both"/>
        <w:rPr>
          <w:rFonts w:ascii="Calibri" w:hAnsi="Calibri"/>
          <w:b w:val="0"/>
          <w:bCs w:val="0"/>
          <w:sz w:val="22"/>
          <w:szCs w:val="22"/>
        </w:rPr>
      </w:pPr>
      <w:r w:rsidRPr="006F57C3">
        <w:rPr>
          <w:rFonts w:ascii="Calibri" w:hAnsi="Calibri"/>
          <w:b w:val="0"/>
          <w:bCs w:val="0"/>
          <w:sz w:val="22"/>
          <w:szCs w:val="22"/>
        </w:rPr>
        <w:t xml:space="preserve">Procuring, </w:t>
      </w:r>
      <w:r w:rsidR="006F57C3" w:rsidRPr="006F57C3">
        <w:rPr>
          <w:rFonts w:ascii="Calibri" w:hAnsi="Calibri"/>
          <w:b w:val="0"/>
          <w:bCs w:val="0"/>
          <w:sz w:val="22"/>
          <w:szCs w:val="22"/>
        </w:rPr>
        <w:t>developing,</w:t>
      </w:r>
      <w:r w:rsidRPr="006F57C3">
        <w:rPr>
          <w:rFonts w:ascii="Calibri" w:hAnsi="Calibri"/>
          <w:b w:val="0"/>
          <w:bCs w:val="0"/>
          <w:sz w:val="22"/>
          <w:szCs w:val="22"/>
        </w:rPr>
        <w:t xml:space="preserve"> and maintaining training for our staff appropriate to the requirements of the </w:t>
      </w:r>
      <w:r w:rsidR="00D26F5F" w:rsidRPr="006F57C3">
        <w:rPr>
          <w:rFonts w:ascii="Calibri" w:hAnsi="Calibri"/>
          <w:b w:val="0"/>
          <w:bCs w:val="0"/>
          <w:sz w:val="22"/>
          <w:szCs w:val="22"/>
        </w:rPr>
        <w:t>business.</w:t>
      </w:r>
    </w:p>
    <w:p w14:paraId="78AFEF31" w14:textId="77777777" w:rsidR="005A1B45" w:rsidRPr="006F57C3" w:rsidRDefault="005A1B45" w:rsidP="005A1B45">
      <w:pPr>
        <w:pStyle w:val="BodyText"/>
        <w:ind w:left="-360" w:right="180"/>
        <w:jc w:val="both"/>
        <w:rPr>
          <w:rFonts w:ascii="Calibri" w:hAnsi="Calibri"/>
          <w:b w:val="0"/>
          <w:bCs w:val="0"/>
          <w:sz w:val="22"/>
          <w:szCs w:val="22"/>
        </w:rPr>
      </w:pPr>
    </w:p>
    <w:p w14:paraId="10782CE1" w14:textId="77777777" w:rsidR="005A1B45" w:rsidRPr="006F57C3" w:rsidRDefault="005A1B45" w:rsidP="005A1B45">
      <w:pPr>
        <w:pStyle w:val="BodyText"/>
        <w:numPr>
          <w:ilvl w:val="0"/>
          <w:numId w:val="2"/>
        </w:numPr>
        <w:ind w:right="180"/>
        <w:jc w:val="both"/>
        <w:rPr>
          <w:rFonts w:ascii="Calibri" w:hAnsi="Calibri"/>
          <w:b w:val="0"/>
          <w:bCs w:val="0"/>
          <w:sz w:val="22"/>
          <w:szCs w:val="22"/>
        </w:rPr>
      </w:pPr>
      <w:r w:rsidRPr="006F57C3">
        <w:rPr>
          <w:rFonts w:ascii="Calibri" w:hAnsi="Calibri"/>
          <w:b w:val="0"/>
          <w:bCs w:val="0"/>
          <w:sz w:val="22"/>
          <w:szCs w:val="22"/>
        </w:rPr>
        <w:t>Provide training in a timely manner.</w:t>
      </w:r>
    </w:p>
    <w:p w14:paraId="6D5E73CD" w14:textId="77777777" w:rsidR="005A1B45" w:rsidRPr="006F57C3" w:rsidRDefault="005A1B45" w:rsidP="005A1B45">
      <w:pPr>
        <w:pStyle w:val="BodyText"/>
        <w:ind w:left="-360" w:right="180"/>
        <w:jc w:val="both"/>
        <w:rPr>
          <w:rFonts w:ascii="Calibri" w:hAnsi="Calibri"/>
          <w:b w:val="0"/>
          <w:bCs w:val="0"/>
          <w:sz w:val="22"/>
          <w:szCs w:val="22"/>
        </w:rPr>
      </w:pPr>
    </w:p>
    <w:p w14:paraId="5B8D64ED" w14:textId="77777777" w:rsidR="005A1B45" w:rsidRPr="006F57C3" w:rsidRDefault="005A1B45" w:rsidP="005A1B45">
      <w:pPr>
        <w:pStyle w:val="BodyText"/>
        <w:numPr>
          <w:ilvl w:val="0"/>
          <w:numId w:val="2"/>
        </w:numPr>
        <w:ind w:right="180"/>
        <w:jc w:val="both"/>
        <w:rPr>
          <w:rFonts w:ascii="Calibri" w:hAnsi="Calibri"/>
          <w:b w:val="0"/>
          <w:bCs w:val="0"/>
          <w:sz w:val="22"/>
          <w:szCs w:val="22"/>
        </w:rPr>
      </w:pPr>
      <w:r w:rsidRPr="006F57C3">
        <w:rPr>
          <w:rFonts w:ascii="Calibri" w:hAnsi="Calibri"/>
          <w:b w:val="0"/>
          <w:bCs w:val="0"/>
          <w:sz w:val="22"/>
          <w:szCs w:val="22"/>
        </w:rPr>
        <w:t>Ensure that all staff receives initial induction training before commencing work activities.</w:t>
      </w:r>
    </w:p>
    <w:p w14:paraId="5A65AFD6" w14:textId="77777777" w:rsidR="005A1B45" w:rsidRPr="006F57C3" w:rsidRDefault="005A1B45" w:rsidP="005A1B45">
      <w:pPr>
        <w:pStyle w:val="BodyText"/>
        <w:ind w:left="-360" w:right="180"/>
        <w:jc w:val="both"/>
        <w:rPr>
          <w:rFonts w:ascii="Calibri" w:hAnsi="Calibri"/>
          <w:b w:val="0"/>
          <w:bCs w:val="0"/>
          <w:sz w:val="22"/>
          <w:szCs w:val="22"/>
        </w:rPr>
      </w:pPr>
    </w:p>
    <w:p w14:paraId="0A17997C" w14:textId="0D5AD776" w:rsidR="005A1B45" w:rsidRPr="006F57C3" w:rsidRDefault="005A1B45" w:rsidP="005A1B45">
      <w:pPr>
        <w:pStyle w:val="BodyText"/>
        <w:numPr>
          <w:ilvl w:val="0"/>
          <w:numId w:val="2"/>
        </w:numPr>
        <w:ind w:right="180"/>
        <w:jc w:val="both"/>
        <w:rPr>
          <w:rFonts w:ascii="Calibri" w:hAnsi="Calibri"/>
          <w:b w:val="0"/>
          <w:bCs w:val="0"/>
          <w:sz w:val="22"/>
          <w:szCs w:val="22"/>
        </w:rPr>
      </w:pPr>
      <w:r w:rsidRPr="006F57C3">
        <w:rPr>
          <w:rFonts w:ascii="Calibri" w:hAnsi="Calibri"/>
          <w:b w:val="0"/>
          <w:bCs w:val="0"/>
          <w:sz w:val="22"/>
          <w:szCs w:val="22"/>
        </w:rPr>
        <w:t xml:space="preserve">Make sure all staff receives appropriate operational briefings on task involving risks, and updates involving significant </w:t>
      </w:r>
      <w:r w:rsidR="00D26F5F" w:rsidRPr="006F57C3">
        <w:rPr>
          <w:rFonts w:ascii="Calibri" w:hAnsi="Calibri"/>
          <w:b w:val="0"/>
          <w:bCs w:val="0"/>
          <w:sz w:val="22"/>
          <w:szCs w:val="22"/>
        </w:rPr>
        <w:t>risks.</w:t>
      </w:r>
    </w:p>
    <w:p w14:paraId="4667DD5F" w14:textId="77777777" w:rsidR="005A1B45" w:rsidRPr="006F57C3" w:rsidRDefault="005A1B45" w:rsidP="005A1B45">
      <w:pPr>
        <w:pStyle w:val="BodyText"/>
        <w:ind w:left="-360" w:right="180"/>
        <w:jc w:val="both"/>
        <w:rPr>
          <w:rFonts w:ascii="Calibri" w:hAnsi="Calibri"/>
          <w:b w:val="0"/>
          <w:bCs w:val="0"/>
          <w:sz w:val="22"/>
          <w:szCs w:val="22"/>
        </w:rPr>
      </w:pPr>
    </w:p>
    <w:p w14:paraId="19A46F9D" w14:textId="77777777" w:rsidR="005A1B45" w:rsidRPr="006F57C3" w:rsidRDefault="005A1B45" w:rsidP="005A1B45">
      <w:pPr>
        <w:pStyle w:val="BodyText"/>
        <w:numPr>
          <w:ilvl w:val="0"/>
          <w:numId w:val="3"/>
        </w:numPr>
        <w:ind w:right="180"/>
        <w:jc w:val="both"/>
        <w:rPr>
          <w:rFonts w:ascii="Calibri" w:hAnsi="Calibri"/>
          <w:b w:val="0"/>
          <w:bCs w:val="0"/>
          <w:sz w:val="22"/>
          <w:szCs w:val="22"/>
        </w:rPr>
      </w:pPr>
      <w:r w:rsidRPr="006F57C3">
        <w:rPr>
          <w:rFonts w:ascii="Calibri" w:hAnsi="Calibri"/>
          <w:b w:val="0"/>
          <w:bCs w:val="0"/>
          <w:sz w:val="22"/>
          <w:szCs w:val="22"/>
        </w:rPr>
        <w:t>Reviewing and updating training needs through:</w:t>
      </w:r>
    </w:p>
    <w:p w14:paraId="545A954D" w14:textId="77777777" w:rsidR="005A1B45" w:rsidRPr="006F57C3" w:rsidRDefault="005A1B45" w:rsidP="005A1B45">
      <w:pPr>
        <w:pStyle w:val="BodyText"/>
        <w:numPr>
          <w:ilvl w:val="0"/>
          <w:numId w:val="3"/>
        </w:numPr>
        <w:tabs>
          <w:tab w:val="clear" w:pos="0"/>
          <w:tab w:val="num" w:pos="1800"/>
        </w:tabs>
        <w:ind w:left="1800" w:right="180"/>
        <w:jc w:val="both"/>
        <w:rPr>
          <w:rFonts w:ascii="Calibri" w:hAnsi="Calibri"/>
          <w:b w:val="0"/>
          <w:bCs w:val="0"/>
          <w:sz w:val="22"/>
          <w:szCs w:val="22"/>
        </w:rPr>
      </w:pPr>
      <w:r w:rsidRPr="006F57C3">
        <w:rPr>
          <w:rFonts w:ascii="Calibri" w:hAnsi="Calibri"/>
          <w:b w:val="0"/>
          <w:bCs w:val="0"/>
          <w:sz w:val="22"/>
          <w:szCs w:val="22"/>
        </w:rPr>
        <w:t>Appraisals of performance</w:t>
      </w:r>
    </w:p>
    <w:p w14:paraId="321E9ED0" w14:textId="77777777" w:rsidR="005A1B45" w:rsidRPr="006F57C3" w:rsidRDefault="005A1B45" w:rsidP="005A1B45">
      <w:pPr>
        <w:pStyle w:val="BodyText"/>
        <w:numPr>
          <w:ilvl w:val="0"/>
          <w:numId w:val="3"/>
        </w:numPr>
        <w:tabs>
          <w:tab w:val="clear" w:pos="0"/>
          <w:tab w:val="num" w:pos="1800"/>
        </w:tabs>
        <w:ind w:left="1800" w:right="180"/>
        <w:jc w:val="both"/>
        <w:rPr>
          <w:rFonts w:ascii="Calibri" w:hAnsi="Calibri"/>
          <w:b w:val="0"/>
          <w:bCs w:val="0"/>
          <w:sz w:val="22"/>
          <w:szCs w:val="22"/>
        </w:rPr>
      </w:pPr>
      <w:r w:rsidRPr="006F57C3">
        <w:rPr>
          <w:rFonts w:ascii="Calibri" w:hAnsi="Calibri"/>
          <w:b w:val="0"/>
          <w:bCs w:val="0"/>
          <w:sz w:val="22"/>
          <w:szCs w:val="22"/>
        </w:rPr>
        <w:t>Workplace inspections</w:t>
      </w:r>
    </w:p>
    <w:p w14:paraId="5BBF645B" w14:textId="77777777" w:rsidR="005A1B45" w:rsidRPr="006F57C3" w:rsidRDefault="005A1B45" w:rsidP="005A1B45">
      <w:pPr>
        <w:pStyle w:val="BodyText"/>
        <w:numPr>
          <w:ilvl w:val="0"/>
          <w:numId w:val="3"/>
        </w:numPr>
        <w:tabs>
          <w:tab w:val="clear" w:pos="0"/>
          <w:tab w:val="num" w:pos="1800"/>
        </w:tabs>
        <w:ind w:left="1800" w:right="180"/>
        <w:jc w:val="both"/>
        <w:rPr>
          <w:rFonts w:ascii="Calibri" w:hAnsi="Calibri"/>
          <w:b w:val="0"/>
          <w:bCs w:val="0"/>
          <w:sz w:val="22"/>
          <w:szCs w:val="22"/>
        </w:rPr>
      </w:pPr>
      <w:r w:rsidRPr="006F57C3">
        <w:rPr>
          <w:rFonts w:ascii="Calibri" w:hAnsi="Calibri"/>
          <w:b w:val="0"/>
          <w:bCs w:val="0"/>
          <w:sz w:val="22"/>
          <w:szCs w:val="22"/>
        </w:rPr>
        <w:t>Accident/Incident investigations</w:t>
      </w:r>
    </w:p>
    <w:p w14:paraId="5879EC3F" w14:textId="77777777" w:rsidR="005A1B45" w:rsidRPr="006F57C3" w:rsidRDefault="005A1B45" w:rsidP="005A1B45">
      <w:pPr>
        <w:pStyle w:val="BodyText"/>
        <w:numPr>
          <w:ilvl w:val="0"/>
          <w:numId w:val="3"/>
        </w:numPr>
        <w:tabs>
          <w:tab w:val="clear" w:pos="0"/>
          <w:tab w:val="num" w:pos="1800"/>
        </w:tabs>
        <w:ind w:left="1800" w:right="180"/>
        <w:jc w:val="both"/>
        <w:rPr>
          <w:rFonts w:ascii="Calibri" w:hAnsi="Calibri"/>
          <w:b w:val="0"/>
          <w:bCs w:val="0"/>
          <w:sz w:val="22"/>
          <w:szCs w:val="22"/>
        </w:rPr>
      </w:pPr>
      <w:r w:rsidRPr="006F57C3">
        <w:rPr>
          <w:rFonts w:ascii="Calibri" w:hAnsi="Calibri"/>
          <w:b w:val="0"/>
          <w:bCs w:val="0"/>
          <w:sz w:val="22"/>
          <w:szCs w:val="22"/>
        </w:rPr>
        <w:t>Review because of changes in task or work environment</w:t>
      </w:r>
    </w:p>
    <w:p w14:paraId="58690A05" w14:textId="77777777" w:rsidR="005A1B45" w:rsidRPr="006F57C3" w:rsidRDefault="005A1B45" w:rsidP="005A1B45">
      <w:pPr>
        <w:pStyle w:val="BodyText"/>
        <w:ind w:left="1440" w:right="180"/>
        <w:jc w:val="both"/>
        <w:rPr>
          <w:rFonts w:ascii="Calibri" w:hAnsi="Calibri"/>
          <w:b w:val="0"/>
          <w:bCs w:val="0"/>
          <w:sz w:val="22"/>
          <w:szCs w:val="22"/>
        </w:rPr>
      </w:pPr>
    </w:p>
    <w:p w14:paraId="50B2598D" w14:textId="77777777" w:rsidR="005A1B45" w:rsidRPr="006F57C3" w:rsidRDefault="005A1B45" w:rsidP="005A1B45">
      <w:pPr>
        <w:pStyle w:val="BodyText"/>
        <w:numPr>
          <w:ilvl w:val="0"/>
          <w:numId w:val="3"/>
        </w:numPr>
        <w:ind w:right="180"/>
        <w:jc w:val="both"/>
        <w:rPr>
          <w:rFonts w:ascii="Calibri" w:hAnsi="Calibri"/>
          <w:b w:val="0"/>
          <w:bCs w:val="0"/>
          <w:sz w:val="22"/>
          <w:szCs w:val="22"/>
        </w:rPr>
      </w:pPr>
      <w:r w:rsidRPr="006F57C3">
        <w:rPr>
          <w:rFonts w:ascii="Calibri" w:hAnsi="Calibri"/>
          <w:b w:val="0"/>
          <w:bCs w:val="0"/>
          <w:sz w:val="22"/>
          <w:szCs w:val="22"/>
        </w:rPr>
        <w:t>Minimum standards of Health &amp; Safety Training and skills certification of staff shall be: -</w:t>
      </w:r>
    </w:p>
    <w:p w14:paraId="65225A1A" w14:textId="2683F7A1" w:rsidR="005A1B45" w:rsidRPr="006F57C3" w:rsidRDefault="005A1B45" w:rsidP="005A1B45">
      <w:pPr>
        <w:pStyle w:val="BodyText"/>
        <w:numPr>
          <w:ilvl w:val="0"/>
          <w:numId w:val="3"/>
        </w:numPr>
        <w:tabs>
          <w:tab w:val="clear" w:pos="0"/>
          <w:tab w:val="num" w:pos="1800"/>
        </w:tabs>
        <w:ind w:left="1800" w:right="180"/>
        <w:jc w:val="both"/>
        <w:rPr>
          <w:rFonts w:ascii="Calibri" w:hAnsi="Calibri"/>
          <w:b w:val="0"/>
          <w:bCs w:val="0"/>
          <w:sz w:val="22"/>
          <w:szCs w:val="22"/>
        </w:rPr>
      </w:pPr>
      <w:r w:rsidRPr="006F57C3">
        <w:rPr>
          <w:rFonts w:ascii="Calibri" w:hAnsi="Calibri"/>
          <w:b w:val="0"/>
          <w:bCs w:val="0"/>
          <w:sz w:val="22"/>
          <w:szCs w:val="22"/>
        </w:rPr>
        <w:t xml:space="preserve">All operators of plant shall have received relevant certificated training issued by a recognised training body where </w:t>
      </w:r>
      <w:r w:rsidR="00D26F5F" w:rsidRPr="006F57C3">
        <w:rPr>
          <w:rFonts w:ascii="Calibri" w:hAnsi="Calibri"/>
          <w:b w:val="0"/>
          <w:bCs w:val="0"/>
          <w:sz w:val="22"/>
          <w:szCs w:val="22"/>
        </w:rPr>
        <w:t>appropriate.</w:t>
      </w:r>
    </w:p>
    <w:p w14:paraId="71E77627" w14:textId="77777777" w:rsidR="005A1B45" w:rsidRPr="006F57C3" w:rsidRDefault="005A1B45" w:rsidP="005A1B45">
      <w:pPr>
        <w:pStyle w:val="BodyText"/>
        <w:numPr>
          <w:ilvl w:val="0"/>
          <w:numId w:val="3"/>
        </w:numPr>
        <w:tabs>
          <w:tab w:val="clear" w:pos="0"/>
          <w:tab w:val="num" w:pos="1800"/>
        </w:tabs>
        <w:ind w:left="1800" w:right="180"/>
        <w:jc w:val="both"/>
        <w:rPr>
          <w:rFonts w:ascii="Calibri" w:hAnsi="Calibri"/>
          <w:b w:val="0"/>
          <w:bCs w:val="0"/>
          <w:sz w:val="22"/>
          <w:szCs w:val="22"/>
        </w:rPr>
      </w:pPr>
      <w:r w:rsidRPr="006F57C3">
        <w:rPr>
          <w:rFonts w:ascii="Calibri" w:hAnsi="Calibri"/>
          <w:b w:val="0"/>
          <w:bCs w:val="0"/>
          <w:sz w:val="22"/>
          <w:szCs w:val="22"/>
        </w:rPr>
        <w:t>All staff will receive Compliance competence training on joining the company and ongoing throughout employment.</w:t>
      </w:r>
    </w:p>
    <w:p w14:paraId="57ACA6C9" w14:textId="77777777" w:rsidR="005A1B45" w:rsidRPr="006F57C3" w:rsidRDefault="005A1B45" w:rsidP="005A1B45">
      <w:pPr>
        <w:pStyle w:val="BodyText"/>
        <w:numPr>
          <w:ilvl w:val="0"/>
          <w:numId w:val="3"/>
        </w:numPr>
        <w:tabs>
          <w:tab w:val="clear" w:pos="0"/>
          <w:tab w:val="num" w:pos="1800"/>
        </w:tabs>
        <w:ind w:left="1800" w:right="180"/>
        <w:jc w:val="both"/>
        <w:rPr>
          <w:rFonts w:ascii="Calibri" w:hAnsi="Calibri"/>
          <w:b w:val="0"/>
          <w:bCs w:val="0"/>
          <w:sz w:val="22"/>
          <w:szCs w:val="22"/>
        </w:rPr>
      </w:pPr>
      <w:r w:rsidRPr="006F57C3">
        <w:rPr>
          <w:rFonts w:ascii="Calibri" w:hAnsi="Calibri"/>
          <w:b w:val="0"/>
          <w:bCs w:val="0"/>
          <w:sz w:val="22"/>
          <w:szCs w:val="22"/>
        </w:rPr>
        <w:t>Where such certification is not available, operators should receive suitable and sufficient in-house training.</w:t>
      </w:r>
    </w:p>
    <w:p w14:paraId="15874729" w14:textId="77777777" w:rsidR="005A1B45" w:rsidRPr="006F57C3" w:rsidRDefault="005A1B45" w:rsidP="005A1B45">
      <w:pPr>
        <w:pStyle w:val="BodyText"/>
        <w:ind w:right="180"/>
        <w:jc w:val="both"/>
        <w:rPr>
          <w:rFonts w:ascii="Calibri" w:hAnsi="Calibri"/>
          <w:b w:val="0"/>
          <w:bCs w:val="0"/>
          <w:sz w:val="22"/>
          <w:szCs w:val="22"/>
        </w:rPr>
      </w:pPr>
    </w:p>
    <w:p w14:paraId="73F3553F" w14:textId="10BDD516" w:rsidR="006F57C3" w:rsidRPr="006F57C3" w:rsidRDefault="005A1B45" w:rsidP="006F57C3">
      <w:pPr>
        <w:pStyle w:val="BodyText"/>
        <w:ind w:left="-720" w:right="180"/>
        <w:jc w:val="both"/>
        <w:rPr>
          <w:rFonts w:ascii="Calibri" w:hAnsi="Calibri"/>
          <w:b w:val="0"/>
          <w:bCs w:val="0"/>
          <w:sz w:val="22"/>
          <w:szCs w:val="22"/>
        </w:rPr>
      </w:pPr>
      <w:r w:rsidRPr="006F57C3">
        <w:rPr>
          <w:rFonts w:ascii="Calibri" w:hAnsi="Calibri"/>
          <w:b w:val="0"/>
          <w:bCs w:val="0"/>
          <w:sz w:val="22"/>
          <w:szCs w:val="22"/>
        </w:rPr>
        <w:t xml:space="preserve">To ensure that all work is carried out safely, without detriment to the health of any member of staff any member of the public and anyone else that is affected by the operations or working environment, or to the requisite quality of operations, it is company policy to directly employ operatives rather than engage agency labour, temporary or casual staff. On occasions where it is unavoidable to use such labour, this shall only be from prescribed lists of company approved </w:t>
      </w:r>
      <w:r w:rsidR="00D26F5F" w:rsidRPr="006F57C3">
        <w:rPr>
          <w:rFonts w:ascii="Calibri" w:hAnsi="Calibri"/>
          <w:b w:val="0"/>
          <w:bCs w:val="0"/>
          <w:sz w:val="22"/>
          <w:szCs w:val="22"/>
        </w:rPr>
        <w:t>agencies.</w:t>
      </w:r>
    </w:p>
    <w:p w14:paraId="60D4D939" w14:textId="3ACC6C76" w:rsidR="006F57C3" w:rsidRDefault="006F57C3" w:rsidP="006F57C3">
      <w:pPr>
        <w:pStyle w:val="BodyText"/>
        <w:ind w:left="-720" w:right="180"/>
        <w:jc w:val="both"/>
        <w:rPr>
          <w:rFonts w:ascii="Calibri" w:hAnsi="Calibri"/>
          <w:b w:val="0"/>
          <w:bCs w:val="0"/>
          <w:sz w:val="22"/>
          <w:szCs w:val="22"/>
        </w:rPr>
      </w:pPr>
    </w:p>
    <w:p w14:paraId="4F69B86B" w14:textId="77777777" w:rsidR="006F57C3" w:rsidRPr="006F57C3" w:rsidRDefault="006F57C3" w:rsidP="006F57C3">
      <w:pPr>
        <w:pStyle w:val="BodyText"/>
        <w:ind w:left="-720" w:right="180"/>
        <w:jc w:val="both"/>
        <w:rPr>
          <w:rFonts w:ascii="Calibri" w:hAnsi="Calibri"/>
          <w:b w:val="0"/>
          <w:bCs w:val="0"/>
          <w:sz w:val="22"/>
          <w:szCs w:val="22"/>
        </w:rPr>
      </w:pPr>
    </w:p>
    <w:p w14:paraId="254B20DD" w14:textId="29737DC9" w:rsidR="005A1B45" w:rsidRPr="006F57C3" w:rsidRDefault="005A1B45" w:rsidP="006F57C3">
      <w:pPr>
        <w:pStyle w:val="BodyText"/>
        <w:ind w:left="-720" w:right="180"/>
        <w:jc w:val="both"/>
        <w:rPr>
          <w:rFonts w:ascii="Calibri" w:hAnsi="Calibri"/>
          <w:b w:val="0"/>
          <w:bCs w:val="0"/>
          <w:sz w:val="22"/>
          <w:szCs w:val="22"/>
        </w:rPr>
      </w:pPr>
      <w:r w:rsidRPr="006F57C3">
        <w:rPr>
          <w:rFonts w:ascii="Calibri" w:hAnsi="Calibri"/>
          <w:b w:val="0"/>
          <w:bCs w:val="0"/>
          <w:sz w:val="22"/>
          <w:szCs w:val="22"/>
        </w:rPr>
        <w:t xml:space="preserve">Signed: </w:t>
      </w:r>
      <w:r w:rsidR="00397CC5">
        <w:rPr>
          <w:rFonts w:ascii="Calibri" w:hAnsi="Calibri"/>
          <w:b w:val="0"/>
          <w:bCs w:val="0"/>
          <w:sz w:val="22"/>
          <w:szCs w:val="22"/>
        </w:rPr>
        <w:t>S Collar</w:t>
      </w:r>
    </w:p>
    <w:p w14:paraId="6D08C9EA" w14:textId="77777777" w:rsidR="006F57C3" w:rsidRPr="006F57C3" w:rsidRDefault="006F57C3" w:rsidP="00397CC5">
      <w:pPr>
        <w:pStyle w:val="BodyText"/>
        <w:ind w:right="180"/>
        <w:jc w:val="left"/>
        <w:rPr>
          <w:rFonts w:ascii="Calibri" w:hAnsi="Calibri"/>
          <w:b w:val="0"/>
          <w:bCs w:val="0"/>
          <w:sz w:val="22"/>
          <w:szCs w:val="22"/>
        </w:rPr>
      </w:pPr>
    </w:p>
    <w:p w14:paraId="4E388278" w14:textId="520072B5" w:rsidR="005A1B45" w:rsidRPr="006F57C3" w:rsidRDefault="005A1B45" w:rsidP="005A1B45">
      <w:pPr>
        <w:pStyle w:val="BodyText"/>
        <w:ind w:left="-720" w:right="180"/>
        <w:jc w:val="left"/>
        <w:rPr>
          <w:rFonts w:ascii="Calibri" w:hAnsi="Calibri"/>
          <w:b w:val="0"/>
          <w:bCs w:val="0"/>
          <w:sz w:val="22"/>
          <w:szCs w:val="22"/>
        </w:rPr>
      </w:pPr>
      <w:r w:rsidRPr="006F57C3">
        <w:rPr>
          <w:rFonts w:ascii="Calibri" w:hAnsi="Calibri"/>
          <w:b w:val="0"/>
          <w:bCs w:val="0"/>
          <w:sz w:val="22"/>
          <w:szCs w:val="22"/>
        </w:rPr>
        <w:t xml:space="preserve">Name: </w:t>
      </w:r>
      <w:r w:rsidR="006F57C3">
        <w:rPr>
          <w:rFonts w:ascii="Calibri" w:hAnsi="Calibri"/>
          <w:b w:val="0"/>
          <w:bCs w:val="0"/>
          <w:sz w:val="22"/>
          <w:szCs w:val="22"/>
        </w:rPr>
        <w:t>Steven Collar</w:t>
      </w:r>
    </w:p>
    <w:p w14:paraId="05EB35B7" w14:textId="053719E3" w:rsidR="006F57C3" w:rsidRDefault="006F57C3" w:rsidP="005A1B45">
      <w:pPr>
        <w:pStyle w:val="BodyText"/>
        <w:ind w:left="-720" w:right="180"/>
        <w:jc w:val="left"/>
        <w:rPr>
          <w:rFonts w:ascii="Calibri" w:hAnsi="Calibri"/>
          <w:b w:val="0"/>
          <w:bCs w:val="0"/>
          <w:sz w:val="22"/>
          <w:szCs w:val="22"/>
        </w:rPr>
      </w:pPr>
    </w:p>
    <w:p w14:paraId="2AF61399" w14:textId="3D54ADB5" w:rsidR="005A1B45" w:rsidRPr="006F57C3" w:rsidRDefault="005A1B45" w:rsidP="005A1B45">
      <w:pPr>
        <w:pStyle w:val="BodyText"/>
        <w:ind w:left="-720" w:right="180"/>
        <w:jc w:val="left"/>
        <w:rPr>
          <w:rFonts w:ascii="Calibri" w:hAnsi="Calibri"/>
          <w:b w:val="0"/>
          <w:bCs w:val="0"/>
          <w:sz w:val="22"/>
          <w:szCs w:val="22"/>
        </w:rPr>
      </w:pPr>
      <w:r w:rsidRPr="006F57C3">
        <w:rPr>
          <w:rFonts w:ascii="Calibri" w:hAnsi="Calibri"/>
          <w:b w:val="0"/>
          <w:bCs w:val="0"/>
          <w:sz w:val="22"/>
          <w:szCs w:val="22"/>
        </w:rPr>
        <w:t xml:space="preserve">Position: </w:t>
      </w:r>
      <w:r w:rsidR="006F57C3">
        <w:rPr>
          <w:rFonts w:ascii="Calibri" w:hAnsi="Calibri"/>
          <w:b w:val="0"/>
          <w:bCs w:val="0"/>
          <w:sz w:val="22"/>
          <w:szCs w:val="22"/>
        </w:rPr>
        <w:t>Commercial Manager</w:t>
      </w:r>
      <w:r w:rsidRPr="006F57C3">
        <w:rPr>
          <w:rFonts w:ascii="Calibri" w:hAnsi="Calibri"/>
          <w:b w:val="0"/>
          <w:bCs w:val="0"/>
          <w:sz w:val="22"/>
          <w:szCs w:val="22"/>
        </w:rPr>
        <w:t xml:space="preserve"> </w:t>
      </w:r>
      <w:r w:rsidRPr="006F57C3">
        <w:rPr>
          <w:rFonts w:ascii="Calibri" w:hAnsi="Calibri"/>
          <w:b w:val="0"/>
          <w:bCs w:val="0"/>
          <w:sz w:val="22"/>
          <w:szCs w:val="22"/>
        </w:rPr>
        <w:tab/>
      </w:r>
      <w:r w:rsidRPr="006F57C3">
        <w:rPr>
          <w:rFonts w:ascii="Calibri" w:hAnsi="Calibri"/>
          <w:b w:val="0"/>
          <w:bCs w:val="0"/>
          <w:sz w:val="22"/>
          <w:szCs w:val="22"/>
        </w:rPr>
        <w:tab/>
      </w:r>
      <w:r w:rsidRPr="006F57C3">
        <w:rPr>
          <w:rFonts w:ascii="Calibri" w:hAnsi="Calibri"/>
          <w:b w:val="0"/>
          <w:bCs w:val="0"/>
          <w:sz w:val="22"/>
          <w:szCs w:val="22"/>
        </w:rPr>
        <w:tab/>
      </w:r>
      <w:r w:rsidRPr="006F57C3">
        <w:rPr>
          <w:rFonts w:ascii="Calibri" w:hAnsi="Calibri"/>
          <w:b w:val="0"/>
          <w:bCs w:val="0"/>
          <w:sz w:val="22"/>
          <w:szCs w:val="22"/>
        </w:rPr>
        <w:tab/>
      </w:r>
      <w:r w:rsidRPr="006F57C3">
        <w:rPr>
          <w:rFonts w:ascii="Calibri" w:hAnsi="Calibri"/>
          <w:b w:val="0"/>
          <w:bCs w:val="0"/>
          <w:sz w:val="22"/>
          <w:szCs w:val="22"/>
        </w:rPr>
        <w:tab/>
      </w:r>
      <w:r w:rsidRPr="006F57C3">
        <w:rPr>
          <w:rFonts w:ascii="Calibri" w:hAnsi="Calibri"/>
          <w:b w:val="0"/>
          <w:bCs w:val="0"/>
          <w:sz w:val="22"/>
          <w:szCs w:val="22"/>
        </w:rPr>
        <w:tab/>
      </w:r>
      <w:r w:rsidRPr="006F57C3">
        <w:rPr>
          <w:rFonts w:ascii="Calibri" w:hAnsi="Calibri"/>
          <w:b w:val="0"/>
          <w:bCs w:val="0"/>
          <w:sz w:val="22"/>
          <w:szCs w:val="22"/>
        </w:rPr>
        <w:tab/>
        <w:t xml:space="preserve">Date: </w:t>
      </w:r>
      <w:r w:rsidR="00397CC5">
        <w:rPr>
          <w:rFonts w:ascii="Calibri" w:hAnsi="Calibri"/>
          <w:b w:val="0"/>
          <w:bCs w:val="0"/>
          <w:sz w:val="22"/>
          <w:szCs w:val="22"/>
        </w:rPr>
        <w:t>11</w:t>
      </w:r>
      <w:r w:rsidRPr="006F57C3">
        <w:rPr>
          <w:rFonts w:ascii="Calibri" w:hAnsi="Calibri"/>
          <w:b w:val="0"/>
          <w:bCs w:val="0"/>
          <w:sz w:val="22"/>
          <w:szCs w:val="22"/>
        </w:rPr>
        <w:t>/0</w:t>
      </w:r>
      <w:r w:rsidR="00397CC5">
        <w:rPr>
          <w:rFonts w:ascii="Calibri" w:hAnsi="Calibri"/>
          <w:b w:val="0"/>
          <w:bCs w:val="0"/>
          <w:sz w:val="22"/>
          <w:szCs w:val="22"/>
        </w:rPr>
        <w:t>2</w:t>
      </w:r>
      <w:r w:rsidRPr="006F57C3">
        <w:rPr>
          <w:rFonts w:ascii="Calibri" w:hAnsi="Calibri"/>
          <w:b w:val="0"/>
          <w:bCs w:val="0"/>
          <w:sz w:val="22"/>
          <w:szCs w:val="22"/>
        </w:rPr>
        <w:t>/202</w:t>
      </w:r>
      <w:r w:rsidR="003C0C58">
        <w:rPr>
          <w:rFonts w:ascii="Calibri" w:hAnsi="Calibri"/>
          <w:b w:val="0"/>
          <w:bCs w:val="0"/>
          <w:sz w:val="22"/>
          <w:szCs w:val="22"/>
        </w:rPr>
        <w:t>6</w:t>
      </w:r>
      <w:r w:rsidR="00397CC5">
        <w:rPr>
          <w:rFonts w:ascii="Calibri" w:hAnsi="Calibri"/>
          <w:b w:val="0"/>
          <w:bCs w:val="0"/>
          <w:sz w:val="22"/>
          <w:szCs w:val="22"/>
        </w:rPr>
        <w:tab/>
      </w:r>
    </w:p>
    <w:p w14:paraId="72CB78E6" w14:textId="086DFDC2" w:rsidR="00F77F50" w:rsidRPr="006F57C3" w:rsidRDefault="00F77F50" w:rsidP="00C23EE4">
      <w:pPr>
        <w:ind w:right="180"/>
        <w:rPr>
          <w:rFonts w:asciiTheme="minorHAnsi" w:hAnsiTheme="minorHAnsi"/>
          <w:sz w:val="18"/>
          <w:szCs w:val="20"/>
          <w:lang w:eastAsia="en-US"/>
        </w:rPr>
      </w:pPr>
    </w:p>
    <w:sectPr w:rsidR="00F77F50" w:rsidRPr="006F57C3" w:rsidSect="008757EF">
      <w:headerReference w:type="default" r:id="rId7"/>
      <w:footerReference w:type="default" r:id="rId8"/>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A277" w14:textId="77777777" w:rsidR="00F36EA5" w:rsidRDefault="00F36EA5" w:rsidP="0040638C">
      <w:r>
        <w:separator/>
      </w:r>
    </w:p>
  </w:endnote>
  <w:endnote w:type="continuationSeparator" w:id="0">
    <w:p w14:paraId="3AED3053" w14:textId="77777777" w:rsidR="00F36EA5" w:rsidRDefault="00F36EA5" w:rsidP="0040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24A4" w14:textId="08A8F16F" w:rsidR="00922FF2" w:rsidRDefault="00922FF2">
    <w:pPr>
      <w:pStyle w:val="Footer"/>
    </w:pPr>
    <w:r>
      <w:t xml:space="preserve">Date review </w:t>
    </w:r>
    <w:r w:rsidR="00397CC5">
      <w:t>11</w:t>
    </w:r>
    <w:r w:rsidR="00D26F5F">
      <w:t>/0</w:t>
    </w:r>
    <w:r w:rsidR="00397CC5">
      <w:t>2</w:t>
    </w:r>
    <w:r>
      <w:t>/202</w:t>
    </w:r>
    <w:r w:rsidR="00AF3B1F">
      <w:t>6</w:t>
    </w:r>
    <w:r>
      <w:tab/>
    </w:r>
    <w:r>
      <w:tab/>
      <w:t xml:space="preserve">To be review on </w:t>
    </w:r>
    <w:r w:rsidR="00397CC5">
      <w:t>11</w:t>
    </w:r>
    <w:r>
      <w:t>/0</w:t>
    </w:r>
    <w:r w:rsidR="00397CC5">
      <w:t>2</w:t>
    </w:r>
    <w:r>
      <w:t>/202</w:t>
    </w:r>
    <w:r w:rsidR="00AF3B1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F332" w14:textId="77777777" w:rsidR="00F36EA5" w:rsidRDefault="00F36EA5" w:rsidP="0040638C">
      <w:r>
        <w:separator/>
      </w:r>
    </w:p>
  </w:footnote>
  <w:footnote w:type="continuationSeparator" w:id="0">
    <w:p w14:paraId="2DC9AA8F" w14:textId="77777777" w:rsidR="00F36EA5" w:rsidRDefault="00F36EA5" w:rsidP="00406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72A4" w14:textId="1D14F5E7" w:rsidR="0040638C" w:rsidRDefault="00397CC5" w:rsidP="00397CC5">
    <w:pPr>
      <w:pStyle w:val="Header"/>
      <w:ind w:left="720"/>
    </w:pPr>
    <w:r>
      <w:tab/>
    </w:r>
    <w:r w:rsidR="0040638C" w:rsidRPr="00247F77">
      <w:rPr>
        <w:noProof/>
      </w:rPr>
      <w:drawing>
        <wp:inline distT="0" distB="0" distL="0" distR="0" wp14:anchorId="7844CC14" wp14:editId="55A79AFE">
          <wp:extent cx="5274310" cy="81470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814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7807"/>
    <w:multiLevelType w:val="hybridMultilevel"/>
    <w:tmpl w:val="CB167E5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14C8605F"/>
    <w:multiLevelType w:val="hybridMultilevel"/>
    <w:tmpl w:val="CB167E5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7C63381B"/>
    <w:multiLevelType w:val="hybridMultilevel"/>
    <w:tmpl w:val="2B420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50305186">
    <w:abstractNumId w:val="2"/>
  </w:num>
  <w:num w:numId="2" w16cid:durableId="562528007">
    <w:abstractNumId w:val="0"/>
  </w:num>
  <w:num w:numId="3" w16cid:durableId="1128934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4D5"/>
    <w:rsid w:val="00021D3E"/>
    <w:rsid w:val="00061D8B"/>
    <w:rsid w:val="000650D6"/>
    <w:rsid w:val="000A0274"/>
    <w:rsid w:val="000C7C52"/>
    <w:rsid w:val="00137EBF"/>
    <w:rsid w:val="00153C01"/>
    <w:rsid w:val="0017083B"/>
    <w:rsid w:val="0019482D"/>
    <w:rsid w:val="001D7100"/>
    <w:rsid w:val="001D7713"/>
    <w:rsid w:val="001E6DE0"/>
    <w:rsid w:val="0020613C"/>
    <w:rsid w:val="002127C5"/>
    <w:rsid w:val="00214065"/>
    <w:rsid w:val="00220F6E"/>
    <w:rsid w:val="002D2A90"/>
    <w:rsid w:val="00307A71"/>
    <w:rsid w:val="00330D65"/>
    <w:rsid w:val="00397CC5"/>
    <w:rsid w:val="003A5522"/>
    <w:rsid w:val="003C0C58"/>
    <w:rsid w:val="003C1770"/>
    <w:rsid w:val="003D75AC"/>
    <w:rsid w:val="0040638C"/>
    <w:rsid w:val="00406EDB"/>
    <w:rsid w:val="00451D5C"/>
    <w:rsid w:val="00486BB5"/>
    <w:rsid w:val="004C4389"/>
    <w:rsid w:val="00533492"/>
    <w:rsid w:val="00557BFD"/>
    <w:rsid w:val="005A1B45"/>
    <w:rsid w:val="005C6F5A"/>
    <w:rsid w:val="00617097"/>
    <w:rsid w:val="00625D77"/>
    <w:rsid w:val="00652E9A"/>
    <w:rsid w:val="00662933"/>
    <w:rsid w:val="006836F8"/>
    <w:rsid w:val="006F57C3"/>
    <w:rsid w:val="00730710"/>
    <w:rsid w:val="00734566"/>
    <w:rsid w:val="007408A3"/>
    <w:rsid w:val="00741A29"/>
    <w:rsid w:val="00742230"/>
    <w:rsid w:val="00742734"/>
    <w:rsid w:val="00744BA4"/>
    <w:rsid w:val="00752C28"/>
    <w:rsid w:val="007C200C"/>
    <w:rsid w:val="007E35E1"/>
    <w:rsid w:val="008757EF"/>
    <w:rsid w:val="00897D5C"/>
    <w:rsid w:val="008A5675"/>
    <w:rsid w:val="008B535D"/>
    <w:rsid w:val="008C01F2"/>
    <w:rsid w:val="00911D92"/>
    <w:rsid w:val="00920BA2"/>
    <w:rsid w:val="00922FF2"/>
    <w:rsid w:val="00942CF3"/>
    <w:rsid w:val="009728E4"/>
    <w:rsid w:val="009A0FDC"/>
    <w:rsid w:val="009C546E"/>
    <w:rsid w:val="009F2602"/>
    <w:rsid w:val="00A72660"/>
    <w:rsid w:val="00AF3B1F"/>
    <w:rsid w:val="00AF6034"/>
    <w:rsid w:val="00AF7B16"/>
    <w:rsid w:val="00B50352"/>
    <w:rsid w:val="00B6462B"/>
    <w:rsid w:val="00B85E32"/>
    <w:rsid w:val="00BD25D8"/>
    <w:rsid w:val="00BD3ABB"/>
    <w:rsid w:val="00C10BE5"/>
    <w:rsid w:val="00C23EE4"/>
    <w:rsid w:val="00C26DBE"/>
    <w:rsid w:val="00C3159A"/>
    <w:rsid w:val="00C33868"/>
    <w:rsid w:val="00CD2565"/>
    <w:rsid w:val="00CF32F9"/>
    <w:rsid w:val="00D0217D"/>
    <w:rsid w:val="00D16C38"/>
    <w:rsid w:val="00D17B37"/>
    <w:rsid w:val="00D26F5F"/>
    <w:rsid w:val="00D35111"/>
    <w:rsid w:val="00D610D2"/>
    <w:rsid w:val="00D62DA7"/>
    <w:rsid w:val="00DB750B"/>
    <w:rsid w:val="00DE2826"/>
    <w:rsid w:val="00E72F8D"/>
    <w:rsid w:val="00EA4876"/>
    <w:rsid w:val="00EF6C76"/>
    <w:rsid w:val="00F06F39"/>
    <w:rsid w:val="00F21624"/>
    <w:rsid w:val="00F36EA5"/>
    <w:rsid w:val="00F56B87"/>
    <w:rsid w:val="00F64666"/>
    <w:rsid w:val="00F77F50"/>
    <w:rsid w:val="00F82241"/>
    <w:rsid w:val="00FD34D5"/>
    <w:rsid w:val="00FD470B"/>
    <w:rsid w:val="00FF4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1F28B"/>
  <w15:chartTrackingRefBased/>
  <w15:docId w15:val="{BBD5B396-FE1C-458B-8420-B66E1B46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17097"/>
    <w:rPr>
      <w:rFonts w:ascii="Segoe UI" w:hAnsi="Segoe UI" w:cs="Segoe UI"/>
      <w:sz w:val="18"/>
      <w:szCs w:val="18"/>
    </w:rPr>
  </w:style>
  <w:style w:type="character" w:customStyle="1" w:styleId="BalloonTextChar">
    <w:name w:val="Balloon Text Char"/>
    <w:basedOn w:val="DefaultParagraphFont"/>
    <w:link w:val="BalloonText"/>
    <w:rsid w:val="00617097"/>
    <w:rPr>
      <w:rFonts w:ascii="Segoe UI" w:hAnsi="Segoe UI" w:cs="Segoe UI"/>
      <w:sz w:val="18"/>
      <w:szCs w:val="18"/>
    </w:rPr>
  </w:style>
  <w:style w:type="paragraph" w:styleId="Header">
    <w:name w:val="header"/>
    <w:basedOn w:val="Normal"/>
    <w:link w:val="HeaderChar"/>
    <w:rsid w:val="0040638C"/>
    <w:pPr>
      <w:tabs>
        <w:tab w:val="center" w:pos="4513"/>
        <w:tab w:val="right" w:pos="9026"/>
      </w:tabs>
    </w:pPr>
  </w:style>
  <w:style w:type="character" w:customStyle="1" w:styleId="HeaderChar">
    <w:name w:val="Header Char"/>
    <w:basedOn w:val="DefaultParagraphFont"/>
    <w:link w:val="Header"/>
    <w:rsid w:val="0040638C"/>
    <w:rPr>
      <w:sz w:val="24"/>
      <w:szCs w:val="24"/>
    </w:rPr>
  </w:style>
  <w:style w:type="paragraph" w:styleId="Footer">
    <w:name w:val="footer"/>
    <w:basedOn w:val="Normal"/>
    <w:link w:val="FooterChar"/>
    <w:rsid w:val="0040638C"/>
    <w:pPr>
      <w:tabs>
        <w:tab w:val="center" w:pos="4513"/>
        <w:tab w:val="right" w:pos="9026"/>
      </w:tabs>
    </w:pPr>
  </w:style>
  <w:style w:type="character" w:customStyle="1" w:styleId="FooterChar">
    <w:name w:val="Footer Char"/>
    <w:basedOn w:val="DefaultParagraphFont"/>
    <w:link w:val="Footer"/>
    <w:rsid w:val="0040638C"/>
    <w:rPr>
      <w:sz w:val="24"/>
      <w:szCs w:val="24"/>
    </w:rPr>
  </w:style>
  <w:style w:type="paragraph" w:styleId="BodyText">
    <w:name w:val="Body Text"/>
    <w:basedOn w:val="Normal"/>
    <w:link w:val="BodyTextChar"/>
    <w:rsid w:val="005A1B45"/>
    <w:pPr>
      <w:jc w:val="center"/>
    </w:pPr>
    <w:rPr>
      <w:b/>
      <w:bCs/>
      <w:sz w:val="56"/>
      <w:lang w:eastAsia="en-US"/>
    </w:rPr>
  </w:style>
  <w:style w:type="character" w:customStyle="1" w:styleId="BodyTextChar">
    <w:name w:val="Body Text Char"/>
    <w:basedOn w:val="DefaultParagraphFont"/>
    <w:link w:val="BodyText"/>
    <w:rsid w:val="005A1B45"/>
    <w:rPr>
      <w:b/>
      <w:bCs/>
      <w:sz w:val="5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263</Words>
  <Characters>1536</Characters>
  <Application>Microsoft Office Word</Application>
  <DocSecurity>0</DocSecurity>
  <Lines>45</Lines>
  <Paragraphs>23</Paragraphs>
  <ScaleCrop>false</ScaleCrop>
  <HeadingPairs>
    <vt:vector size="2" baseType="variant">
      <vt:variant>
        <vt:lpstr>Title</vt:lpstr>
      </vt:variant>
      <vt:variant>
        <vt:i4>1</vt:i4>
      </vt:variant>
    </vt:vector>
  </HeadingPairs>
  <TitlesOfParts>
    <vt:vector size="1" baseType="lpstr">
      <vt:lpstr>London &amp; Kent Recycling</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&amp; Kent Recycling</dc:title>
  <dc:subject/>
  <dc:creator>luke.richards</dc:creator>
  <cp:keywords/>
  <dc:description/>
  <cp:lastModifiedBy>Mick Collar</cp:lastModifiedBy>
  <cp:revision>7</cp:revision>
  <cp:lastPrinted>2022-04-06T10:10:00Z</cp:lastPrinted>
  <dcterms:created xsi:type="dcterms:W3CDTF">2022-04-06T10:24:00Z</dcterms:created>
  <dcterms:modified xsi:type="dcterms:W3CDTF">2026-04-14T10:19:00Z</dcterms:modified>
</cp:coreProperties>
</file>